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2" w:type="dxa"/>
        <w:jc w:val="center"/>
        <w:tblLayout w:type="fixed"/>
        <w:tblLook w:val="0000" w:firstRow="0" w:lastRow="0" w:firstColumn="0" w:lastColumn="0" w:noHBand="0" w:noVBand="0"/>
      </w:tblPr>
      <w:tblGrid>
        <w:gridCol w:w="3726"/>
        <w:gridCol w:w="444"/>
        <w:gridCol w:w="5552"/>
      </w:tblGrid>
      <w:tr w:rsidR="00FE14A5" w:rsidRPr="001C4BD9" w:rsidTr="00A711F1">
        <w:trPr>
          <w:trHeight w:val="208"/>
          <w:jc w:val="center"/>
        </w:trPr>
        <w:tc>
          <w:tcPr>
            <w:tcW w:w="4170" w:type="dxa"/>
            <w:gridSpan w:val="2"/>
          </w:tcPr>
          <w:p w:rsidR="00FE14A5" w:rsidRPr="001C4BD9" w:rsidRDefault="00FE14A5" w:rsidP="00FC5212">
            <w:pPr>
              <w:tabs>
                <w:tab w:val="left" w:pos="2945"/>
              </w:tabs>
              <w:contextualSpacing/>
              <w:jc w:val="center"/>
              <w:rPr>
                <w:sz w:val="24"/>
              </w:rPr>
            </w:pPr>
            <w:r w:rsidRPr="001C4BD9">
              <w:rPr>
                <w:sz w:val="24"/>
              </w:rPr>
              <w:t>SỞ Y TẾ ĐỒNG THÁP</w:t>
            </w:r>
          </w:p>
          <w:p w:rsidR="00FE14A5" w:rsidRPr="001C4BD9" w:rsidRDefault="00FE14A5" w:rsidP="00FC5212">
            <w:pPr>
              <w:tabs>
                <w:tab w:val="left" w:pos="2945"/>
              </w:tabs>
              <w:contextualSpacing/>
              <w:jc w:val="center"/>
              <w:rPr>
                <w:b/>
                <w:bCs/>
                <w:sz w:val="24"/>
              </w:rPr>
            </w:pPr>
            <w:r w:rsidRPr="001C4BD9">
              <w:rPr>
                <w:b/>
                <w:bCs/>
                <w:sz w:val="24"/>
              </w:rPr>
              <w:t>BỆNH VIỆN ĐA KHOA SA ĐÉC</w:t>
            </w:r>
          </w:p>
          <w:p w:rsidR="00FE14A5" w:rsidRPr="001C4BD9" w:rsidRDefault="00FE14A5" w:rsidP="00FC5212">
            <w:pPr>
              <w:tabs>
                <w:tab w:val="left" w:pos="2945"/>
              </w:tabs>
              <w:contextualSpacing/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1" distB="4294967291" distL="114300" distR="114300" simplePos="0" relativeHeight="251659264" behindDoc="0" locked="0" layoutInCell="1" allowOverlap="1" wp14:anchorId="0331F611" wp14:editId="2EB99543">
                      <wp:simplePos x="0" y="0"/>
                      <wp:positionH relativeFrom="column">
                        <wp:posOffset>895350</wp:posOffset>
                      </wp:positionH>
                      <wp:positionV relativeFrom="paragraph">
                        <wp:posOffset>53340</wp:posOffset>
                      </wp:positionV>
                      <wp:extent cx="666750" cy="0"/>
                      <wp:effectExtent l="0" t="0" r="19050" b="1905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67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70.5pt,4.2pt" to="123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"/>
                  </w:pict>
                </mc:Fallback>
              </mc:AlternateContent>
            </w:r>
          </w:p>
        </w:tc>
        <w:tc>
          <w:tcPr>
            <w:tcW w:w="5552" w:type="dxa"/>
          </w:tcPr>
          <w:p w:rsidR="00FE14A5" w:rsidRPr="001C4BD9" w:rsidRDefault="00FE14A5" w:rsidP="00FC5212">
            <w:pPr>
              <w:contextualSpacing/>
              <w:jc w:val="center"/>
              <w:rPr>
                <w:b/>
                <w:bCs/>
                <w:sz w:val="24"/>
              </w:rPr>
            </w:pPr>
            <w:r w:rsidRPr="001C4BD9">
              <w:rPr>
                <w:b/>
                <w:bCs/>
                <w:sz w:val="24"/>
              </w:rPr>
              <w:t>CỘNG HÒA XÃ HỘI CHỦ NGHĨA VIỆT NAM</w:t>
            </w:r>
          </w:p>
          <w:p w:rsidR="00FE14A5" w:rsidRPr="001C4BD9" w:rsidRDefault="00FE14A5" w:rsidP="00FC5212">
            <w:pPr>
              <w:contextualSpacing/>
              <w:jc w:val="center"/>
              <w:rPr>
                <w:b/>
                <w:bCs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209FEFD4" wp14:editId="32C0633F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238125</wp:posOffset>
                      </wp:positionV>
                      <wp:extent cx="1962150" cy="0"/>
                      <wp:effectExtent l="0" t="0" r="1905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54pt,18.75pt" to="208.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">
                      <o:lock v:ext="edit" shapetype="f"/>
                    </v:line>
                  </w:pict>
                </mc:Fallback>
              </mc:AlternateContent>
            </w:r>
            <w:r w:rsidRPr="001C4BD9">
              <w:rPr>
                <w:b/>
                <w:bCs/>
                <w:sz w:val="26"/>
              </w:rPr>
              <w:t>Độc lập - Tự do - Hạnh phúc</w:t>
            </w:r>
          </w:p>
        </w:tc>
      </w:tr>
      <w:tr w:rsidR="00FE14A5" w:rsidRPr="001C4BD9" w:rsidTr="00A711F1">
        <w:trPr>
          <w:trHeight w:val="549"/>
          <w:jc w:val="center"/>
        </w:trPr>
        <w:tc>
          <w:tcPr>
            <w:tcW w:w="4170" w:type="dxa"/>
            <w:gridSpan w:val="2"/>
          </w:tcPr>
          <w:p w:rsidR="00FE14A5" w:rsidRPr="001C4BD9" w:rsidRDefault="00FC2880" w:rsidP="00FC5212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</w:t>
            </w:r>
            <w:r>
              <w:rPr>
                <w:sz w:val="26"/>
                <w:szCs w:val="26"/>
                <w:lang w:val="vi-VN"/>
              </w:rPr>
              <w:t xml:space="preserve">        </w:t>
            </w:r>
            <w:r w:rsidR="00FE14A5" w:rsidRPr="001C4BD9">
              <w:rPr>
                <w:sz w:val="26"/>
                <w:szCs w:val="26"/>
              </w:rPr>
              <w:t>/BVĐKSĐ-HCQT</w:t>
            </w:r>
          </w:p>
          <w:p w:rsidR="00FC2880" w:rsidRPr="00FC2880" w:rsidRDefault="00FC2880" w:rsidP="00FC2880">
            <w:pPr>
              <w:tabs>
                <w:tab w:val="left" w:pos="6465"/>
              </w:tabs>
              <w:spacing w:before="120"/>
              <w:contextualSpacing/>
              <w:jc w:val="center"/>
              <w:rPr>
                <w:sz w:val="8"/>
                <w:szCs w:val="26"/>
                <w:lang w:val="vi-VN"/>
              </w:rPr>
            </w:pPr>
          </w:p>
          <w:p w:rsidR="00FE14A5" w:rsidRPr="001C4BD9" w:rsidRDefault="00850FB5" w:rsidP="00FC2880">
            <w:pPr>
              <w:tabs>
                <w:tab w:val="left" w:pos="6465"/>
              </w:tabs>
              <w:spacing w:before="120"/>
              <w:contextualSpacing/>
              <w:jc w:val="center"/>
              <w:rPr>
                <w:i/>
                <w:sz w:val="24"/>
              </w:rPr>
            </w:pPr>
            <w:r>
              <w:rPr>
                <w:sz w:val="26"/>
                <w:szCs w:val="26"/>
              </w:rPr>
              <w:t>V/v thông báo chào</w:t>
            </w:r>
            <w:r w:rsidR="00FE14A5" w:rsidRPr="001C4BD9">
              <w:rPr>
                <w:sz w:val="26"/>
                <w:szCs w:val="26"/>
              </w:rPr>
              <w:t xml:space="preserve"> giá: </w:t>
            </w:r>
            <w:r w:rsidR="00FE14A5">
              <w:rPr>
                <w:sz w:val="26"/>
                <w:szCs w:val="26"/>
              </w:rPr>
              <w:t xml:space="preserve">Tivi và máy lạnh </w:t>
            </w:r>
            <w:r w:rsidR="00FE14A5" w:rsidRPr="001C4BD9">
              <w:rPr>
                <w:sz w:val="26"/>
                <w:szCs w:val="26"/>
              </w:rPr>
              <w:t>tại Bệnh viện Đa khoa Sa Đéc</w:t>
            </w:r>
            <w:r w:rsidR="00FE14A5" w:rsidRPr="001C4BD9">
              <w:rPr>
                <w:i/>
                <w:sz w:val="24"/>
              </w:rPr>
              <w:t xml:space="preserve"> </w:t>
            </w:r>
          </w:p>
        </w:tc>
        <w:tc>
          <w:tcPr>
            <w:tcW w:w="5552" w:type="dxa"/>
          </w:tcPr>
          <w:p w:rsidR="00FE14A5" w:rsidRPr="001C4BD9" w:rsidRDefault="00FE14A5" w:rsidP="00FC5212">
            <w:pPr>
              <w:contextualSpacing/>
              <w:jc w:val="center"/>
              <w:rPr>
                <w:i/>
                <w:iCs/>
                <w:sz w:val="26"/>
                <w:szCs w:val="26"/>
              </w:rPr>
            </w:pPr>
            <w:r w:rsidRPr="001C4BD9">
              <w:rPr>
                <w:i/>
                <w:iCs/>
                <w:sz w:val="26"/>
                <w:szCs w:val="26"/>
              </w:rPr>
              <w:t xml:space="preserve">Sa Đéc, ngày </w:t>
            </w:r>
            <w:r w:rsidR="00FC2880">
              <w:rPr>
                <w:i/>
                <w:iCs/>
                <w:sz w:val="26"/>
                <w:szCs w:val="26"/>
                <w:lang w:val="vi-VN"/>
              </w:rPr>
              <w:t xml:space="preserve">     </w:t>
            </w:r>
            <w:r w:rsidRPr="001C4BD9">
              <w:rPr>
                <w:i/>
                <w:iCs/>
                <w:sz w:val="26"/>
                <w:szCs w:val="26"/>
              </w:rPr>
              <w:t xml:space="preserve">  tháng </w:t>
            </w:r>
            <w:r w:rsidR="00FC2880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Pr="001C4BD9">
              <w:rPr>
                <w:i/>
                <w:iCs/>
                <w:sz w:val="26"/>
                <w:szCs w:val="26"/>
              </w:rPr>
              <w:t>5</w:t>
            </w:r>
            <w:r w:rsidR="00FC2880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Pr="001C4BD9">
              <w:rPr>
                <w:i/>
                <w:iCs/>
                <w:sz w:val="26"/>
                <w:szCs w:val="26"/>
              </w:rPr>
              <w:t xml:space="preserve"> năm </w:t>
            </w:r>
            <w:r w:rsidR="00FC2880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Pr="001C4BD9">
              <w:rPr>
                <w:i/>
                <w:iCs/>
                <w:sz w:val="26"/>
                <w:szCs w:val="26"/>
              </w:rPr>
              <w:t>2023</w:t>
            </w:r>
          </w:p>
        </w:tc>
      </w:tr>
      <w:tr w:rsidR="00FE14A5" w:rsidRPr="001C4BD9" w:rsidTr="00A711F1">
        <w:trPr>
          <w:trHeight w:val="199"/>
          <w:jc w:val="center"/>
        </w:trPr>
        <w:tc>
          <w:tcPr>
            <w:tcW w:w="3726" w:type="dxa"/>
          </w:tcPr>
          <w:p w:rsidR="00FE14A5" w:rsidRDefault="00FE14A5" w:rsidP="00FC5212">
            <w:pPr>
              <w:contextualSpacing/>
              <w:jc w:val="right"/>
            </w:pPr>
            <w:r w:rsidRPr="001C4BD9">
              <w:t xml:space="preserve">                                        </w:t>
            </w:r>
          </w:p>
          <w:p w:rsidR="00FE14A5" w:rsidRDefault="00FE14A5" w:rsidP="00FC5212">
            <w:pPr>
              <w:contextualSpacing/>
              <w:jc w:val="right"/>
            </w:pPr>
          </w:p>
          <w:p w:rsidR="00FE14A5" w:rsidRPr="001C4BD9" w:rsidRDefault="00FE14A5" w:rsidP="00A711F1">
            <w:pPr>
              <w:spacing w:before="120" w:after="120"/>
              <w:contextualSpacing/>
              <w:jc w:val="right"/>
            </w:pPr>
            <w:r w:rsidRPr="001C4BD9">
              <w:t>Kính gửi:</w:t>
            </w:r>
          </w:p>
        </w:tc>
        <w:tc>
          <w:tcPr>
            <w:tcW w:w="5996" w:type="dxa"/>
            <w:gridSpan w:val="2"/>
          </w:tcPr>
          <w:p w:rsidR="00FE14A5" w:rsidRPr="001C4BD9" w:rsidRDefault="00FE14A5" w:rsidP="00FC5212">
            <w:pPr>
              <w:contextualSpacing/>
            </w:pPr>
          </w:p>
          <w:p w:rsidR="00FE14A5" w:rsidRDefault="00FE14A5" w:rsidP="00FC5212">
            <w:pPr>
              <w:contextualSpacing/>
            </w:pPr>
          </w:p>
          <w:p w:rsidR="00FE14A5" w:rsidRPr="00FC2880" w:rsidRDefault="00FE14A5" w:rsidP="00FC5212">
            <w:pPr>
              <w:contextualSpacing/>
              <w:rPr>
                <w:lang w:val="vi-VN"/>
              </w:rPr>
            </w:pPr>
            <w:r w:rsidRPr="001C4BD9">
              <w:t>Các Cửa hàng mua bá</w:t>
            </w:r>
            <w:r w:rsidR="00FC2880">
              <w:t xml:space="preserve">n đồ điện </w:t>
            </w:r>
            <w:r w:rsidR="00FC2880">
              <w:rPr>
                <w:lang w:val="vi-VN"/>
              </w:rPr>
              <w:t>-</w:t>
            </w:r>
            <w:r w:rsidR="00FC2880">
              <w:t xml:space="preserve"> điện lạnh</w:t>
            </w:r>
          </w:p>
          <w:p w:rsidR="00FE14A5" w:rsidRPr="001C4BD9" w:rsidRDefault="00FE14A5" w:rsidP="00FC5212">
            <w:pPr>
              <w:spacing w:before="360"/>
              <w:contextualSpacing/>
              <w:rPr>
                <w:sz w:val="38"/>
              </w:rPr>
            </w:pPr>
            <w:r w:rsidRPr="001C4BD9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FE14A5" w:rsidRPr="00A711F1" w:rsidRDefault="00A711F1" w:rsidP="00A711F1">
      <w:pPr>
        <w:spacing w:before="120" w:after="120"/>
        <w:jc w:val="both"/>
        <w:rPr>
          <w:lang w:val="vi-VN"/>
        </w:rPr>
      </w:pPr>
      <w:r>
        <w:rPr>
          <w:lang w:val="vi-VN"/>
        </w:rPr>
        <w:tab/>
      </w:r>
      <w:r w:rsidR="00FE14A5" w:rsidRPr="00E6241A">
        <w:rPr>
          <w:szCs w:val="24"/>
          <w:lang w:val="vi-VN"/>
        </w:rPr>
        <w:t xml:space="preserve">Bệnh viện Đa khoa Sa Đéc có nhu cầu </w:t>
      </w:r>
      <w:r w:rsidR="00FE14A5">
        <w:t>m</w:t>
      </w:r>
      <w:r w:rsidR="00FE14A5" w:rsidRPr="00C8401D">
        <w:t xml:space="preserve">ua </w:t>
      </w:r>
      <w:r w:rsidR="00FE14A5">
        <w:t>Tivi trang bị phòng dịch vụ của Khoa Nhi và máy lạnh trang bị Phòng Hành chính Quản trị (phòng Bs Bằng)</w:t>
      </w:r>
      <w:r>
        <w:rPr>
          <w:lang w:val="vi-VN"/>
        </w:rPr>
        <w:t xml:space="preserve"> </w:t>
      </w:r>
      <w:r w:rsidR="00FE14A5" w:rsidRPr="00E6241A">
        <w:rPr>
          <w:lang w:val="vi-VN"/>
        </w:rPr>
        <w:t>với chi tiết như sau:</w:t>
      </w:r>
    </w:p>
    <w:tbl>
      <w:tblPr>
        <w:tblW w:w="10572" w:type="dxa"/>
        <w:tblInd w:w="-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8"/>
        <w:gridCol w:w="2396"/>
        <w:gridCol w:w="2063"/>
        <w:gridCol w:w="1298"/>
        <w:gridCol w:w="864"/>
        <w:gridCol w:w="1009"/>
        <w:gridCol w:w="1010"/>
        <w:gridCol w:w="1154"/>
      </w:tblGrid>
      <w:tr w:rsidR="00FE14A5" w:rsidRPr="00CE1E42" w:rsidTr="00FE14A5">
        <w:trPr>
          <w:trHeight w:val="320"/>
        </w:trPr>
        <w:tc>
          <w:tcPr>
            <w:tcW w:w="778" w:type="dxa"/>
            <w:shd w:val="clear" w:color="auto" w:fill="auto"/>
            <w:vAlign w:val="center"/>
          </w:tcPr>
          <w:p w:rsidR="00FE14A5" w:rsidRPr="00CE1E42" w:rsidRDefault="00FE14A5" w:rsidP="00FC5212">
            <w:pPr>
              <w:jc w:val="center"/>
              <w:outlineLvl w:val="0"/>
              <w:rPr>
                <w:b/>
                <w:kern w:val="36"/>
              </w:rPr>
            </w:pPr>
            <w:r>
              <w:rPr>
                <w:sz w:val="2"/>
              </w:rPr>
              <w:t xml:space="preserve"> </w:t>
            </w:r>
            <w:r w:rsidRPr="00CE1E42">
              <w:rPr>
                <w:b/>
                <w:kern w:val="36"/>
              </w:rPr>
              <w:t>STT</w:t>
            </w:r>
          </w:p>
        </w:tc>
        <w:tc>
          <w:tcPr>
            <w:tcW w:w="2396" w:type="dxa"/>
            <w:shd w:val="clear" w:color="auto" w:fill="auto"/>
            <w:vAlign w:val="center"/>
          </w:tcPr>
          <w:p w:rsidR="00FE14A5" w:rsidRPr="00CE1E42" w:rsidRDefault="00FE14A5" w:rsidP="00FC5212">
            <w:pPr>
              <w:jc w:val="center"/>
              <w:outlineLvl w:val="0"/>
              <w:rPr>
                <w:b/>
                <w:kern w:val="36"/>
              </w:rPr>
            </w:pPr>
            <w:r w:rsidRPr="00CE1E42">
              <w:rPr>
                <w:b/>
                <w:kern w:val="36"/>
              </w:rPr>
              <w:t>Tên hàng hóa</w:t>
            </w:r>
          </w:p>
        </w:tc>
        <w:tc>
          <w:tcPr>
            <w:tcW w:w="2063" w:type="dxa"/>
            <w:vAlign w:val="center"/>
          </w:tcPr>
          <w:p w:rsidR="00FE14A5" w:rsidRPr="00CE1E42" w:rsidRDefault="00FE14A5" w:rsidP="00FC5212">
            <w:pPr>
              <w:jc w:val="center"/>
              <w:outlineLvl w:val="0"/>
              <w:rPr>
                <w:b/>
                <w:kern w:val="36"/>
              </w:rPr>
            </w:pPr>
            <w:r>
              <w:rPr>
                <w:b/>
                <w:kern w:val="36"/>
              </w:rPr>
              <w:t>Nhãn hiệu</w:t>
            </w:r>
          </w:p>
        </w:tc>
        <w:tc>
          <w:tcPr>
            <w:tcW w:w="1298" w:type="dxa"/>
            <w:vAlign w:val="center"/>
          </w:tcPr>
          <w:p w:rsidR="00FE14A5" w:rsidRPr="00CE1E42" w:rsidRDefault="00FE14A5" w:rsidP="00FC5212">
            <w:pPr>
              <w:jc w:val="center"/>
              <w:outlineLvl w:val="0"/>
              <w:rPr>
                <w:b/>
                <w:kern w:val="36"/>
              </w:rPr>
            </w:pPr>
            <w:r>
              <w:rPr>
                <w:b/>
                <w:kern w:val="36"/>
              </w:rPr>
              <w:t>Xuất xứ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E14A5" w:rsidRPr="00CE1E42" w:rsidRDefault="00FE14A5" w:rsidP="00FC5212">
            <w:pPr>
              <w:jc w:val="center"/>
              <w:outlineLvl w:val="0"/>
              <w:rPr>
                <w:b/>
                <w:kern w:val="36"/>
              </w:rPr>
            </w:pPr>
            <w:r w:rsidRPr="00CE1E42">
              <w:rPr>
                <w:b/>
                <w:kern w:val="36"/>
              </w:rPr>
              <w:t>ĐVT</w:t>
            </w:r>
          </w:p>
        </w:tc>
        <w:tc>
          <w:tcPr>
            <w:tcW w:w="1009" w:type="dxa"/>
            <w:vAlign w:val="center"/>
          </w:tcPr>
          <w:p w:rsidR="00FE14A5" w:rsidRPr="00CE1E42" w:rsidRDefault="00FE14A5" w:rsidP="00FC5212">
            <w:pPr>
              <w:jc w:val="center"/>
              <w:outlineLvl w:val="0"/>
              <w:rPr>
                <w:b/>
                <w:kern w:val="36"/>
              </w:rPr>
            </w:pPr>
            <w:r w:rsidRPr="00CE1E42">
              <w:rPr>
                <w:b/>
                <w:kern w:val="36"/>
              </w:rPr>
              <w:t>Số lượng</w:t>
            </w:r>
          </w:p>
        </w:tc>
        <w:tc>
          <w:tcPr>
            <w:tcW w:w="1010" w:type="dxa"/>
            <w:vAlign w:val="center"/>
          </w:tcPr>
          <w:p w:rsidR="00FE14A5" w:rsidRPr="00CE1E42" w:rsidRDefault="00FE14A5" w:rsidP="00FC5212">
            <w:pPr>
              <w:jc w:val="center"/>
              <w:outlineLvl w:val="0"/>
              <w:rPr>
                <w:b/>
                <w:kern w:val="36"/>
              </w:rPr>
            </w:pPr>
            <w:r>
              <w:rPr>
                <w:b/>
                <w:kern w:val="36"/>
              </w:rPr>
              <w:t>Đơn giá</w:t>
            </w:r>
          </w:p>
        </w:tc>
        <w:tc>
          <w:tcPr>
            <w:tcW w:w="1154" w:type="dxa"/>
            <w:vAlign w:val="center"/>
          </w:tcPr>
          <w:p w:rsidR="00FE14A5" w:rsidRPr="00CE1E42" w:rsidRDefault="00FE14A5" w:rsidP="00FC5212">
            <w:pPr>
              <w:jc w:val="center"/>
              <w:outlineLvl w:val="0"/>
              <w:rPr>
                <w:b/>
                <w:kern w:val="36"/>
              </w:rPr>
            </w:pPr>
            <w:r>
              <w:rPr>
                <w:b/>
                <w:kern w:val="36"/>
              </w:rPr>
              <w:t>Thành tiền</w:t>
            </w:r>
          </w:p>
        </w:tc>
      </w:tr>
      <w:tr w:rsidR="00FE14A5" w:rsidRPr="00CE1E42" w:rsidTr="00FE14A5">
        <w:trPr>
          <w:trHeight w:val="411"/>
        </w:trPr>
        <w:tc>
          <w:tcPr>
            <w:tcW w:w="778" w:type="dxa"/>
            <w:shd w:val="clear" w:color="auto" w:fill="auto"/>
            <w:vAlign w:val="center"/>
          </w:tcPr>
          <w:p w:rsidR="00FE14A5" w:rsidRPr="00CE1E42" w:rsidRDefault="00FE14A5" w:rsidP="00FC5212">
            <w:pPr>
              <w:jc w:val="center"/>
              <w:outlineLvl w:val="0"/>
              <w:rPr>
                <w:kern w:val="36"/>
              </w:rPr>
            </w:pPr>
            <w:r w:rsidRPr="00CE1E42">
              <w:rPr>
                <w:kern w:val="36"/>
              </w:rPr>
              <w:t>01</w:t>
            </w:r>
          </w:p>
        </w:tc>
        <w:tc>
          <w:tcPr>
            <w:tcW w:w="2396" w:type="dxa"/>
            <w:shd w:val="clear" w:color="auto" w:fill="auto"/>
            <w:vAlign w:val="center"/>
          </w:tcPr>
          <w:p w:rsidR="00FE14A5" w:rsidRPr="00CE1E42" w:rsidRDefault="00FE14A5" w:rsidP="00FC5212">
            <w:pPr>
              <w:outlineLvl w:val="0"/>
              <w:rPr>
                <w:kern w:val="36"/>
              </w:rPr>
            </w:pPr>
            <w:r w:rsidRPr="002D2C7B">
              <w:rPr>
                <w:kern w:val="36"/>
              </w:rPr>
              <w:t xml:space="preserve">Tivi </w:t>
            </w:r>
            <w:r>
              <w:rPr>
                <w:kern w:val="36"/>
              </w:rPr>
              <w:t>Casper</w:t>
            </w:r>
          </w:p>
        </w:tc>
        <w:tc>
          <w:tcPr>
            <w:tcW w:w="2063" w:type="dxa"/>
          </w:tcPr>
          <w:p w:rsidR="00FE14A5" w:rsidRDefault="00FE14A5" w:rsidP="00FC5212">
            <w:pPr>
              <w:jc w:val="center"/>
              <w:outlineLvl w:val="0"/>
              <w:rPr>
                <w:kern w:val="36"/>
              </w:rPr>
            </w:pPr>
            <w:r>
              <w:rPr>
                <w:kern w:val="36"/>
              </w:rPr>
              <w:t>32HG5200</w:t>
            </w:r>
          </w:p>
        </w:tc>
        <w:tc>
          <w:tcPr>
            <w:tcW w:w="1298" w:type="dxa"/>
          </w:tcPr>
          <w:p w:rsidR="00FE14A5" w:rsidRDefault="00FE14A5" w:rsidP="00FC5212">
            <w:pPr>
              <w:jc w:val="center"/>
              <w:outlineLvl w:val="0"/>
              <w:rPr>
                <w:kern w:val="36"/>
              </w:rPr>
            </w:pPr>
            <w:r>
              <w:rPr>
                <w:kern w:val="36"/>
              </w:rPr>
              <w:t>Thái lan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E14A5" w:rsidRPr="00CE1E42" w:rsidRDefault="00FE14A5" w:rsidP="00FC5212">
            <w:pPr>
              <w:jc w:val="center"/>
              <w:outlineLvl w:val="0"/>
              <w:rPr>
                <w:kern w:val="36"/>
              </w:rPr>
            </w:pPr>
            <w:r>
              <w:rPr>
                <w:kern w:val="36"/>
              </w:rPr>
              <w:t>Cái</w:t>
            </w:r>
          </w:p>
        </w:tc>
        <w:tc>
          <w:tcPr>
            <w:tcW w:w="1009" w:type="dxa"/>
            <w:vAlign w:val="center"/>
          </w:tcPr>
          <w:p w:rsidR="00FE14A5" w:rsidRPr="00CE1E42" w:rsidRDefault="00FE14A5" w:rsidP="00FC5212">
            <w:pPr>
              <w:jc w:val="center"/>
              <w:outlineLvl w:val="0"/>
              <w:rPr>
                <w:kern w:val="36"/>
              </w:rPr>
            </w:pPr>
            <w:r>
              <w:rPr>
                <w:kern w:val="36"/>
              </w:rPr>
              <w:t>01</w:t>
            </w:r>
          </w:p>
        </w:tc>
        <w:tc>
          <w:tcPr>
            <w:tcW w:w="1010" w:type="dxa"/>
          </w:tcPr>
          <w:p w:rsidR="00FE14A5" w:rsidRDefault="00FE14A5" w:rsidP="00FC5212">
            <w:pPr>
              <w:jc w:val="center"/>
              <w:outlineLvl w:val="0"/>
              <w:rPr>
                <w:kern w:val="36"/>
              </w:rPr>
            </w:pPr>
          </w:p>
        </w:tc>
        <w:tc>
          <w:tcPr>
            <w:tcW w:w="1154" w:type="dxa"/>
          </w:tcPr>
          <w:p w:rsidR="00FE14A5" w:rsidRDefault="00FE14A5" w:rsidP="00FC5212">
            <w:pPr>
              <w:jc w:val="center"/>
              <w:outlineLvl w:val="0"/>
              <w:rPr>
                <w:kern w:val="36"/>
              </w:rPr>
            </w:pPr>
          </w:p>
        </w:tc>
      </w:tr>
      <w:tr w:rsidR="00FE14A5" w:rsidRPr="00CE1E42" w:rsidTr="00FE14A5">
        <w:trPr>
          <w:trHeight w:val="411"/>
        </w:trPr>
        <w:tc>
          <w:tcPr>
            <w:tcW w:w="778" w:type="dxa"/>
            <w:shd w:val="clear" w:color="auto" w:fill="auto"/>
            <w:vAlign w:val="center"/>
          </w:tcPr>
          <w:p w:rsidR="00FE14A5" w:rsidRPr="00CE1E42" w:rsidRDefault="00FE14A5" w:rsidP="00FC5212">
            <w:pPr>
              <w:jc w:val="center"/>
              <w:outlineLvl w:val="0"/>
              <w:rPr>
                <w:kern w:val="36"/>
              </w:rPr>
            </w:pPr>
            <w:r>
              <w:rPr>
                <w:kern w:val="36"/>
              </w:rPr>
              <w:t>02</w:t>
            </w:r>
          </w:p>
        </w:tc>
        <w:tc>
          <w:tcPr>
            <w:tcW w:w="2396" w:type="dxa"/>
            <w:shd w:val="clear" w:color="auto" w:fill="auto"/>
            <w:vAlign w:val="center"/>
          </w:tcPr>
          <w:p w:rsidR="00FE14A5" w:rsidRPr="00A119AF" w:rsidRDefault="00FE14A5" w:rsidP="00FC5212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A119AF">
              <w:rPr>
                <w:kern w:val="36"/>
                <w:sz w:val="26"/>
                <w:szCs w:val="26"/>
              </w:rPr>
              <w:t>Máy lạnh Panasonic</w:t>
            </w:r>
          </w:p>
        </w:tc>
        <w:tc>
          <w:tcPr>
            <w:tcW w:w="2063" w:type="dxa"/>
            <w:vAlign w:val="center"/>
          </w:tcPr>
          <w:p w:rsidR="00FE14A5" w:rsidRPr="00A119AF" w:rsidRDefault="00FE14A5" w:rsidP="00FC5212">
            <w:pPr>
              <w:jc w:val="center"/>
              <w:outlineLvl w:val="0"/>
              <w:rPr>
                <w:kern w:val="36"/>
                <w:sz w:val="26"/>
                <w:szCs w:val="26"/>
              </w:rPr>
            </w:pPr>
            <w:r w:rsidRPr="00A119AF">
              <w:rPr>
                <w:kern w:val="36"/>
                <w:sz w:val="26"/>
                <w:szCs w:val="26"/>
              </w:rPr>
              <w:t>Cu-Xpu12xkh-8</w:t>
            </w:r>
          </w:p>
        </w:tc>
        <w:tc>
          <w:tcPr>
            <w:tcW w:w="1298" w:type="dxa"/>
            <w:vAlign w:val="center"/>
          </w:tcPr>
          <w:p w:rsidR="00FE14A5" w:rsidRDefault="00FE14A5" w:rsidP="00FC5212">
            <w:pPr>
              <w:jc w:val="center"/>
              <w:outlineLvl w:val="0"/>
              <w:rPr>
                <w:kern w:val="36"/>
              </w:rPr>
            </w:pPr>
            <w:r>
              <w:rPr>
                <w:kern w:val="36"/>
              </w:rPr>
              <w:t>Malaysia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FE14A5" w:rsidRDefault="00FE14A5" w:rsidP="00FC5212">
            <w:pPr>
              <w:jc w:val="center"/>
              <w:outlineLvl w:val="0"/>
              <w:rPr>
                <w:kern w:val="36"/>
              </w:rPr>
            </w:pPr>
            <w:r>
              <w:rPr>
                <w:kern w:val="36"/>
              </w:rPr>
              <w:t>Cái</w:t>
            </w:r>
          </w:p>
        </w:tc>
        <w:tc>
          <w:tcPr>
            <w:tcW w:w="1009" w:type="dxa"/>
            <w:vAlign w:val="center"/>
          </w:tcPr>
          <w:p w:rsidR="00FE14A5" w:rsidRDefault="00FE14A5" w:rsidP="00FC5212">
            <w:pPr>
              <w:jc w:val="center"/>
              <w:outlineLvl w:val="0"/>
              <w:rPr>
                <w:kern w:val="36"/>
              </w:rPr>
            </w:pPr>
            <w:r>
              <w:rPr>
                <w:kern w:val="36"/>
              </w:rPr>
              <w:t>01</w:t>
            </w:r>
          </w:p>
        </w:tc>
        <w:tc>
          <w:tcPr>
            <w:tcW w:w="1010" w:type="dxa"/>
            <w:vAlign w:val="center"/>
          </w:tcPr>
          <w:p w:rsidR="00FE14A5" w:rsidRDefault="00FE14A5" w:rsidP="00FC5212">
            <w:pPr>
              <w:jc w:val="center"/>
              <w:outlineLvl w:val="0"/>
              <w:rPr>
                <w:kern w:val="36"/>
              </w:rPr>
            </w:pPr>
          </w:p>
        </w:tc>
        <w:tc>
          <w:tcPr>
            <w:tcW w:w="1154" w:type="dxa"/>
            <w:vAlign w:val="center"/>
          </w:tcPr>
          <w:p w:rsidR="00FE14A5" w:rsidRDefault="00FE14A5" w:rsidP="00FC5212">
            <w:pPr>
              <w:jc w:val="center"/>
              <w:outlineLvl w:val="0"/>
              <w:rPr>
                <w:kern w:val="36"/>
              </w:rPr>
            </w:pPr>
          </w:p>
        </w:tc>
      </w:tr>
      <w:tr w:rsidR="00FE14A5" w:rsidRPr="00CE1E42" w:rsidTr="00FE14A5">
        <w:trPr>
          <w:trHeight w:val="411"/>
        </w:trPr>
        <w:tc>
          <w:tcPr>
            <w:tcW w:w="778" w:type="dxa"/>
          </w:tcPr>
          <w:p w:rsidR="00FE14A5" w:rsidRPr="001C4BD9" w:rsidRDefault="00FE14A5" w:rsidP="00FC5212">
            <w:pPr>
              <w:jc w:val="center"/>
              <w:outlineLvl w:val="0"/>
              <w:rPr>
                <w:b/>
                <w:kern w:val="36"/>
              </w:rPr>
            </w:pPr>
          </w:p>
        </w:tc>
        <w:tc>
          <w:tcPr>
            <w:tcW w:w="8639" w:type="dxa"/>
            <w:gridSpan w:val="6"/>
            <w:shd w:val="clear" w:color="auto" w:fill="auto"/>
            <w:vAlign w:val="center"/>
          </w:tcPr>
          <w:p w:rsidR="00FE14A5" w:rsidRPr="001C4BD9" w:rsidRDefault="00FE14A5" w:rsidP="00FC5212">
            <w:pPr>
              <w:jc w:val="center"/>
              <w:outlineLvl w:val="0"/>
              <w:rPr>
                <w:b/>
                <w:kern w:val="36"/>
              </w:rPr>
            </w:pPr>
            <w:r w:rsidRPr="001C4BD9">
              <w:rPr>
                <w:b/>
                <w:kern w:val="36"/>
              </w:rPr>
              <w:t xml:space="preserve">TỔNG CỘNG </w:t>
            </w:r>
            <w:r w:rsidRPr="00291A7D">
              <w:rPr>
                <w:kern w:val="36"/>
              </w:rPr>
              <w:t>(Bao gồm thuế GTGT)</w:t>
            </w:r>
          </w:p>
        </w:tc>
        <w:tc>
          <w:tcPr>
            <w:tcW w:w="1154" w:type="dxa"/>
            <w:vAlign w:val="center"/>
          </w:tcPr>
          <w:p w:rsidR="00FE14A5" w:rsidRDefault="00FE14A5" w:rsidP="00FC5212">
            <w:pPr>
              <w:jc w:val="center"/>
              <w:outlineLvl w:val="0"/>
              <w:rPr>
                <w:kern w:val="36"/>
              </w:rPr>
            </w:pPr>
          </w:p>
        </w:tc>
      </w:tr>
      <w:tr w:rsidR="00FE14A5" w:rsidRPr="00CE1E42" w:rsidTr="00A711F1">
        <w:trPr>
          <w:trHeight w:val="745"/>
        </w:trPr>
        <w:tc>
          <w:tcPr>
            <w:tcW w:w="778" w:type="dxa"/>
          </w:tcPr>
          <w:p w:rsidR="00FE14A5" w:rsidRPr="001C4BD9" w:rsidRDefault="00FE14A5" w:rsidP="00FC5212">
            <w:pPr>
              <w:jc w:val="center"/>
              <w:outlineLvl w:val="0"/>
              <w:rPr>
                <w:i/>
                <w:kern w:val="36"/>
              </w:rPr>
            </w:pPr>
          </w:p>
        </w:tc>
        <w:tc>
          <w:tcPr>
            <w:tcW w:w="9793" w:type="dxa"/>
            <w:gridSpan w:val="7"/>
            <w:shd w:val="clear" w:color="auto" w:fill="auto"/>
            <w:vAlign w:val="center"/>
          </w:tcPr>
          <w:p w:rsidR="00FE14A5" w:rsidRDefault="00FE14A5" w:rsidP="00FC5212">
            <w:pPr>
              <w:jc w:val="center"/>
              <w:outlineLvl w:val="0"/>
              <w:rPr>
                <w:kern w:val="36"/>
              </w:rPr>
            </w:pPr>
            <w:r w:rsidRPr="001C4BD9">
              <w:rPr>
                <w:i/>
                <w:kern w:val="36"/>
              </w:rPr>
              <w:t>Số tiền bằng chữ:</w:t>
            </w:r>
            <w:r>
              <w:rPr>
                <w:i/>
                <w:kern w:val="36"/>
              </w:rPr>
              <w:t>……………………………………………………………</w:t>
            </w:r>
          </w:p>
        </w:tc>
      </w:tr>
    </w:tbl>
    <w:p w:rsidR="00FE14A5" w:rsidRPr="00291A7D" w:rsidRDefault="00FE14A5" w:rsidP="00FE14A5">
      <w:pPr>
        <w:spacing w:after="120"/>
        <w:ind w:firstLine="567"/>
        <w:jc w:val="both"/>
        <w:rPr>
          <w:sz w:val="6"/>
          <w:szCs w:val="24"/>
        </w:rPr>
      </w:pPr>
    </w:p>
    <w:p w:rsidR="00FE14A5" w:rsidRPr="00E6241A" w:rsidRDefault="00DC2B01" w:rsidP="00DC2B01">
      <w:pPr>
        <w:spacing w:before="120" w:after="120"/>
        <w:ind w:firstLine="720"/>
        <w:jc w:val="both"/>
        <w:rPr>
          <w:szCs w:val="24"/>
        </w:rPr>
      </w:pPr>
      <w:r>
        <w:rPr>
          <w:szCs w:val="24"/>
        </w:rPr>
        <w:t>K</w:t>
      </w:r>
      <w:r>
        <w:rPr>
          <w:szCs w:val="24"/>
          <w:lang w:val="vi-VN"/>
        </w:rPr>
        <w:t>í</w:t>
      </w:r>
      <w:r w:rsidR="00FE14A5" w:rsidRPr="00E6241A">
        <w:rPr>
          <w:szCs w:val="24"/>
        </w:rPr>
        <w:t xml:space="preserve">nh mời các đơn vị quan tâm chào giá </w:t>
      </w:r>
      <w:r w:rsidR="00FE14A5">
        <w:rPr>
          <w:szCs w:val="24"/>
        </w:rPr>
        <w:t xml:space="preserve">theo </w:t>
      </w:r>
      <w:r w:rsidR="00FE14A5" w:rsidRPr="00E6241A">
        <w:rPr>
          <w:szCs w:val="24"/>
        </w:rPr>
        <w:t>biểu mẫu nêu trên.</w:t>
      </w:r>
    </w:p>
    <w:p w:rsidR="00FE14A5" w:rsidRPr="008B7409" w:rsidRDefault="00FE14A5" w:rsidP="00DC2B01">
      <w:pPr>
        <w:spacing w:before="120" w:after="120"/>
        <w:ind w:firstLine="720"/>
        <w:jc w:val="both"/>
        <w:rPr>
          <w:i/>
          <w:szCs w:val="24"/>
          <w:u w:val="single"/>
        </w:rPr>
      </w:pPr>
      <w:r w:rsidRPr="008B7409">
        <w:rPr>
          <w:i/>
          <w:szCs w:val="24"/>
          <w:u w:val="single"/>
        </w:rPr>
        <w:t>Trong đó bảng báo giá chào phải đáp ứng:</w:t>
      </w:r>
    </w:p>
    <w:p w:rsidR="00FE14A5" w:rsidRDefault="00FE14A5" w:rsidP="00DC2B01">
      <w:pPr>
        <w:spacing w:before="120" w:after="120"/>
        <w:ind w:firstLine="720"/>
        <w:jc w:val="both"/>
        <w:rPr>
          <w:szCs w:val="24"/>
        </w:rPr>
      </w:pPr>
      <w:r w:rsidRPr="00E6241A">
        <w:rPr>
          <w:szCs w:val="24"/>
        </w:rPr>
        <w:t>+ Bao gồm thuế VAT, chi phí vận chuyển và công lắp đặt.</w:t>
      </w:r>
    </w:p>
    <w:p w:rsidR="00FE14A5" w:rsidRPr="00E6241A" w:rsidRDefault="00FE14A5" w:rsidP="00DC2B01">
      <w:pPr>
        <w:spacing w:before="120" w:after="120"/>
        <w:ind w:firstLine="720"/>
        <w:jc w:val="both"/>
        <w:rPr>
          <w:szCs w:val="24"/>
        </w:rPr>
      </w:pPr>
      <w:r>
        <w:rPr>
          <w:szCs w:val="24"/>
        </w:rPr>
        <w:t>+ Chủ cơ sở, địa chỉ, mã số thuế, điện thoại, số tài khoản.</w:t>
      </w:r>
    </w:p>
    <w:p w:rsidR="00FE14A5" w:rsidRPr="005940AF" w:rsidRDefault="00FE14A5" w:rsidP="00DC2B01">
      <w:pPr>
        <w:spacing w:before="120" w:after="120"/>
        <w:ind w:firstLine="720"/>
        <w:jc w:val="both"/>
        <w:rPr>
          <w:i/>
          <w:szCs w:val="24"/>
        </w:rPr>
      </w:pPr>
      <w:r>
        <w:rPr>
          <w:szCs w:val="24"/>
        </w:rPr>
        <w:t>+ Hiệu lực 2</w:t>
      </w:r>
      <w:r w:rsidRPr="00E6241A">
        <w:rPr>
          <w:szCs w:val="24"/>
        </w:rPr>
        <w:t>0 ngày kể từ ngày báo giá.</w:t>
      </w:r>
      <w:r w:rsidRPr="00D46EDC">
        <w:rPr>
          <w:i/>
          <w:szCs w:val="24"/>
        </w:rPr>
        <w:t xml:space="preserve"> </w:t>
      </w:r>
      <w:r w:rsidRPr="005940AF">
        <w:rPr>
          <w:i/>
          <w:szCs w:val="24"/>
        </w:rPr>
        <w:t>(Bảng báo giá có ký tên và đóng dấu).</w:t>
      </w:r>
    </w:p>
    <w:p w:rsidR="00FE14A5" w:rsidRPr="00E6241A" w:rsidRDefault="00FE14A5" w:rsidP="00DC2B01">
      <w:pPr>
        <w:spacing w:before="120" w:after="120"/>
        <w:ind w:firstLine="720"/>
        <w:jc w:val="both"/>
        <w:rPr>
          <w:szCs w:val="24"/>
        </w:rPr>
      </w:pPr>
      <w:r w:rsidRPr="00E6241A">
        <w:rPr>
          <w:szCs w:val="24"/>
        </w:rPr>
        <w:t xml:space="preserve">Thời gian nhận báo giá từ ngày </w:t>
      </w:r>
      <w:r>
        <w:rPr>
          <w:szCs w:val="24"/>
        </w:rPr>
        <w:t>22</w:t>
      </w:r>
      <w:r w:rsidRPr="00E6241A">
        <w:rPr>
          <w:szCs w:val="24"/>
        </w:rPr>
        <w:t xml:space="preserve"> tháng </w:t>
      </w:r>
      <w:r>
        <w:rPr>
          <w:szCs w:val="24"/>
        </w:rPr>
        <w:t>5</w:t>
      </w:r>
      <w:r w:rsidRPr="00E6241A">
        <w:rPr>
          <w:szCs w:val="24"/>
        </w:rPr>
        <w:t xml:space="preserve"> năm 202</w:t>
      </w:r>
      <w:r>
        <w:rPr>
          <w:szCs w:val="24"/>
        </w:rPr>
        <w:t>3</w:t>
      </w:r>
      <w:r w:rsidRPr="00E6241A">
        <w:rPr>
          <w:szCs w:val="24"/>
        </w:rPr>
        <w:t xml:space="preserve"> đến ngày </w:t>
      </w:r>
      <w:r>
        <w:rPr>
          <w:szCs w:val="24"/>
        </w:rPr>
        <w:t xml:space="preserve">26 tháng 5 </w:t>
      </w:r>
      <w:r w:rsidRPr="00E6241A">
        <w:rPr>
          <w:szCs w:val="24"/>
        </w:rPr>
        <w:t>năm 202</w:t>
      </w:r>
      <w:r>
        <w:rPr>
          <w:szCs w:val="24"/>
        </w:rPr>
        <w:t>3</w:t>
      </w:r>
      <w:r w:rsidRPr="00E6241A">
        <w:rPr>
          <w:szCs w:val="24"/>
        </w:rPr>
        <w:t xml:space="preserve"> tại Phòng Hành chính Quản trị Bệnh viện Đa khoa Sa Đéc (CN</w:t>
      </w:r>
      <w:r w:rsidR="00DC2B01">
        <w:rPr>
          <w:szCs w:val="24"/>
          <w:lang w:val="vi-VN"/>
        </w:rPr>
        <w:t>.</w:t>
      </w:r>
      <w:r w:rsidRPr="00E6241A">
        <w:rPr>
          <w:szCs w:val="24"/>
        </w:rPr>
        <w:t xml:space="preserve"> </w:t>
      </w:r>
      <w:r>
        <w:rPr>
          <w:szCs w:val="24"/>
        </w:rPr>
        <w:t xml:space="preserve">Trần Anh </w:t>
      </w:r>
      <w:r w:rsidRPr="00E6241A">
        <w:rPr>
          <w:szCs w:val="24"/>
        </w:rPr>
        <w:t>Nhựt).</w:t>
      </w:r>
    </w:p>
    <w:p w:rsidR="00FE14A5" w:rsidRDefault="00FE14A5" w:rsidP="00DC2B01">
      <w:pPr>
        <w:spacing w:before="120" w:after="120"/>
        <w:ind w:firstLine="720"/>
        <w:jc w:val="both"/>
        <w:rPr>
          <w:szCs w:val="24"/>
        </w:rPr>
      </w:pPr>
      <w:r w:rsidRPr="00E6241A">
        <w:rPr>
          <w:szCs w:val="24"/>
        </w:rPr>
        <w:t>Địa chỉ: 153 Nguyễn Sinh Sắc, khóm Hòa Khánh, Phườn</w:t>
      </w:r>
      <w:r w:rsidR="00A711F1">
        <w:rPr>
          <w:szCs w:val="24"/>
        </w:rPr>
        <w:t>g 2, Tp. Sa Đéc, tỉnh Đồng Tháp</w:t>
      </w:r>
      <w:r w:rsidR="00A711F1">
        <w:rPr>
          <w:szCs w:val="24"/>
          <w:lang w:val="vi-VN"/>
        </w:rPr>
        <w:t>.</w:t>
      </w:r>
      <w:r w:rsidRPr="00E6241A">
        <w:rPr>
          <w:szCs w:val="24"/>
        </w:rPr>
        <w:t xml:space="preserve"> </w:t>
      </w:r>
      <w:r w:rsidR="00A711F1">
        <w:rPr>
          <w:szCs w:val="24"/>
          <w:lang w:val="vi-VN"/>
        </w:rPr>
        <w:t>S</w:t>
      </w:r>
      <w:r w:rsidRPr="00E6241A">
        <w:rPr>
          <w:szCs w:val="24"/>
          <w:lang w:val="vi-VN"/>
        </w:rPr>
        <w:t xml:space="preserve">ố </w:t>
      </w:r>
      <w:r w:rsidRPr="00E6241A">
        <w:rPr>
          <w:szCs w:val="24"/>
        </w:rPr>
        <w:t>điện thoại</w:t>
      </w:r>
      <w:r w:rsidR="00A711F1">
        <w:rPr>
          <w:szCs w:val="24"/>
          <w:lang w:val="vi-VN"/>
        </w:rPr>
        <w:t>:</w:t>
      </w:r>
      <w:r w:rsidRPr="00E6241A">
        <w:rPr>
          <w:szCs w:val="24"/>
        </w:rPr>
        <w:t xml:space="preserve"> </w:t>
      </w:r>
      <w:r w:rsidRPr="00E6241A">
        <w:rPr>
          <w:szCs w:val="24"/>
          <w:lang w:val="vi-VN"/>
        </w:rPr>
        <w:t>02773.8</w:t>
      </w:r>
      <w:r w:rsidRPr="00E6241A">
        <w:rPr>
          <w:szCs w:val="24"/>
        </w:rPr>
        <w:t>61123</w:t>
      </w:r>
      <w:r>
        <w:rPr>
          <w:szCs w:val="24"/>
        </w:rPr>
        <w:t>.</w:t>
      </w:r>
      <w:bookmarkStart w:id="0" w:name="_GoBack"/>
      <w:bookmarkEnd w:id="0"/>
    </w:p>
    <w:p w:rsidR="00FE14A5" w:rsidRPr="00291A7D" w:rsidRDefault="00FE14A5" w:rsidP="00DC2B01">
      <w:pPr>
        <w:spacing w:before="120" w:after="120"/>
        <w:ind w:firstLine="720"/>
        <w:jc w:val="both"/>
        <w:rPr>
          <w:szCs w:val="24"/>
          <w:lang w:val="vi-VN"/>
        </w:rPr>
      </w:pPr>
      <w:r w:rsidRPr="00291A7D">
        <w:rPr>
          <w:szCs w:val="24"/>
          <w:lang w:val="vi-VN"/>
        </w:rPr>
        <w:t>Bệnh viện chân thành cám ơn các đơn vị đã quan tâm.</w:t>
      </w:r>
    </w:p>
    <w:p w:rsidR="00FE14A5" w:rsidRDefault="00FE14A5" w:rsidP="00DC2B01">
      <w:pPr>
        <w:spacing w:before="120" w:after="120"/>
        <w:ind w:firstLine="720"/>
        <w:jc w:val="both"/>
        <w:rPr>
          <w:szCs w:val="24"/>
        </w:rPr>
      </w:pPr>
      <w:r w:rsidRPr="00E6241A">
        <w:rPr>
          <w:szCs w:val="24"/>
        </w:rPr>
        <w:t>Trân trọng kính chào./.</w:t>
      </w: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FE14A5" w:rsidRPr="008B7409" w:rsidTr="00FC5212">
        <w:trPr>
          <w:jc w:val="center"/>
        </w:trPr>
        <w:tc>
          <w:tcPr>
            <w:tcW w:w="4360" w:type="dxa"/>
          </w:tcPr>
          <w:p w:rsidR="00FE14A5" w:rsidRPr="002D6F3C" w:rsidRDefault="00FE14A5" w:rsidP="00FC5212">
            <w:pPr>
              <w:rPr>
                <w:b/>
                <w:lang w:val="vi-VN"/>
              </w:rPr>
            </w:pPr>
            <w:r w:rsidRPr="002D6F3C">
              <w:rPr>
                <w:b/>
                <w:i/>
                <w:sz w:val="24"/>
                <w:lang w:val="vi-VN"/>
              </w:rPr>
              <w:t>Nơi nhận:</w:t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</w:p>
          <w:p w:rsidR="00FE14A5" w:rsidRPr="002D6F3C" w:rsidRDefault="00FE14A5" w:rsidP="00FC5212">
            <w:pPr>
              <w:rPr>
                <w:sz w:val="22"/>
                <w:lang w:val="vi-VN"/>
              </w:rPr>
            </w:pPr>
            <w:r w:rsidRPr="002D6F3C">
              <w:rPr>
                <w:sz w:val="22"/>
                <w:lang w:val="vi-VN"/>
              </w:rPr>
              <w:t>- Như trên;</w:t>
            </w:r>
          </w:p>
          <w:p w:rsidR="00FE14A5" w:rsidRPr="002D6F3C" w:rsidRDefault="00FE14A5" w:rsidP="00FC5212">
            <w:pPr>
              <w:rPr>
                <w:sz w:val="22"/>
                <w:lang w:val="vi-VN"/>
              </w:rPr>
            </w:pPr>
            <w:r w:rsidRPr="002D6F3C">
              <w:rPr>
                <w:sz w:val="22"/>
                <w:lang w:val="vi-VN"/>
              </w:rPr>
              <w:t>- Trang TTĐT BV;</w:t>
            </w:r>
          </w:p>
          <w:p w:rsidR="00FE14A5" w:rsidRPr="002D6F3C" w:rsidRDefault="00FE14A5" w:rsidP="00FC5212">
            <w:pPr>
              <w:rPr>
                <w:sz w:val="26"/>
                <w:lang w:val="vi-VN"/>
              </w:rPr>
            </w:pPr>
            <w:r w:rsidRPr="002D6F3C">
              <w:rPr>
                <w:sz w:val="22"/>
                <w:lang w:val="vi-VN"/>
              </w:rPr>
              <w:t>- Lưu: VT, HCQT</w:t>
            </w:r>
            <w:r>
              <w:rPr>
                <w:sz w:val="22"/>
                <w:lang w:val="vi-VN"/>
              </w:rPr>
              <w:t xml:space="preserve">. </w:t>
            </w:r>
            <w:r w:rsidRPr="0004327A">
              <w:rPr>
                <w:sz w:val="22"/>
                <w:lang w:val="vi-VN"/>
              </w:rPr>
              <w:t>Nhut</w:t>
            </w:r>
            <w:r w:rsidRPr="006C4790">
              <w:rPr>
                <w:sz w:val="22"/>
                <w:lang w:val="vi-VN"/>
              </w:rPr>
              <w:t xml:space="preserve"> </w:t>
            </w:r>
            <w:r>
              <w:rPr>
                <w:sz w:val="22"/>
                <w:lang w:val="vi-VN"/>
              </w:rPr>
              <w:t>(02b</w:t>
            </w:r>
            <w:r w:rsidRPr="00CF43BD">
              <w:rPr>
                <w:sz w:val="22"/>
                <w:lang w:val="vi-VN"/>
              </w:rPr>
              <w:t>)</w:t>
            </w:r>
            <w:r w:rsidRPr="002D6F3C">
              <w:rPr>
                <w:sz w:val="22"/>
                <w:lang w:val="vi-VN"/>
              </w:rPr>
              <w:t>.</w:t>
            </w:r>
          </w:p>
        </w:tc>
        <w:tc>
          <w:tcPr>
            <w:tcW w:w="4926" w:type="dxa"/>
          </w:tcPr>
          <w:p w:rsidR="00FE14A5" w:rsidRPr="002D6F3C" w:rsidRDefault="00FE14A5" w:rsidP="00FC5212">
            <w:pPr>
              <w:jc w:val="center"/>
              <w:rPr>
                <w:b/>
                <w:lang w:val="vi-VN"/>
              </w:rPr>
            </w:pPr>
          </w:p>
          <w:p w:rsidR="00FE14A5" w:rsidRPr="002D6F3C" w:rsidRDefault="00FE14A5" w:rsidP="00FC5212">
            <w:pPr>
              <w:jc w:val="center"/>
              <w:rPr>
                <w:b/>
                <w:lang w:val="vi-VN"/>
              </w:rPr>
            </w:pPr>
            <w:r w:rsidRPr="002D6F3C">
              <w:rPr>
                <w:b/>
                <w:lang w:val="vi-VN"/>
              </w:rPr>
              <w:t>GIÁM ĐỐC</w:t>
            </w:r>
          </w:p>
          <w:p w:rsidR="00FE14A5" w:rsidRPr="002D6F3C" w:rsidRDefault="00FE14A5" w:rsidP="00FC5212">
            <w:pPr>
              <w:jc w:val="center"/>
              <w:rPr>
                <w:b/>
                <w:lang w:val="vi-VN"/>
              </w:rPr>
            </w:pPr>
          </w:p>
          <w:p w:rsidR="00FE14A5" w:rsidRPr="00A711F1" w:rsidRDefault="00FE14A5" w:rsidP="00A711F1">
            <w:pPr>
              <w:rPr>
                <w:b/>
                <w:sz w:val="4"/>
                <w:lang w:val="vi-VN"/>
              </w:rPr>
            </w:pPr>
          </w:p>
          <w:p w:rsidR="00A711F1" w:rsidRDefault="00FE14A5" w:rsidP="00FC5212">
            <w:pPr>
              <w:jc w:val="center"/>
              <w:rPr>
                <w:b/>
                <w:lang w:val="vi-VN"/>
              </w:rPr>
            </w:pPr>
            <w:r w:rsidRPr="00864BA7">
              <w:rPr>
                <w:b/>
                <w:lang w:val="vi-VN"/>
              </w:rPr>
              <w:t xml:space="preserve">  </w:t>
            </w:r>
            <w:r w:rsidRPr="002D6F3C">
              <w:rPr>
                <w:b/>
                <w:lang w:val="vi-VN"/>
              </w:rPr>
              <w:t xml:space="preserve"> </w:t>
            </w:r>
          </w:p>
          <w:p w:rsidR="00A711F1" w:rsidRDefault="00A711F1" w:rsidP="00FC5212">
            <w:pPr>
              <w:jc w:val="center"/>
              <w:rPr>
                <w:b/>
                <w:lang w:val="vi-VN"/>
              </w:rPr>
            </w:pPr>
          </w:p>
          <w:p w:rsidR="00FE14A5" w:rsidRPr="002D6F3C" w:rsidRDefault="00FE14A5" w:rsidP="00FC5212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2D6F3C">
              <w:rPr>
                <w:b/>
                <w:lang w:val="vi-VN"/>
              </w:rPr>
              <w:t>Trần Thanh Tùng</w:t>
            </w:r>
          </w:p>
        </w:tc>
      </w:tr>
    </w:tbl>
    <w:p w:rsidR="00B34EDC" w:rsidRPr="00FE14A5" w:rsidRDefault="00B34EDC">
      <w:pPr>
        <w:rPr>
          <w:lang w:val="vi-VN"/>
        </w:rPr>
      </w:pPr>
    </w:p>
    <w:sectPr w:rsidR="00B34EDC" w:rsidRPr="00FE14A5" w:rsidSect="00A711F1">
      <w:pgSz w:w="11909" w:h="16834" w:code="9"/>
      <w:pgMar w:top="907" w:right="1134" w:bottom="1021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4A5"/>
    <w:rsid w:val="003F58C6"/>
    <w:rsid w:val="00501828"/>
    <w:rsid w:val="00850FB5"/>
    <w:rsid w:val="00A711F1"/>
    <w:rsid w:val="00B34EDC"/>
    <w:rsid w:val="00DC2B01"/>
    <w:rsid w:val="00FC2880"/>
    <w:rsid w:val="00FE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4A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4A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dcterms:created xsi:type="dcterms:W3CDTF">2023-05-22T09:12:00Z</dcterms:created>
  <dcterms:modified xsi:type="dcterms:W3CDTF">2023-05-22T09:18:00Z</dcterms:modified>
</cp:coreProperties>
</file>